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EB06" w14:textId="77777777" w:rsidR="004B0B2C" w:rsidRDefault="004B0B2C"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p>
    <w:p w14:paraId="15140C47" w14:textId="77777777" w:rsidR="00DD18E0" w:rsidRPr="006606E4" w:rsidRDefault="00DD18E0"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p>
    <w:p w14:paraId="0D071DB1" w14:textId="77777777" w:rsidR="00EA53AE" w:rsidRPr="00EA53AE" w:rsidRDefault="00EA53AE" w:rsidP="00EA53AE">
      <w:pPr>
        <w:shd w:val="clear" w:color="auto" w:fill="FFFFFF"/>
        <w:spacing w:after="0" w:line="240" w:lineRule="auto"/>
        <w:jc w:val="right"/>
        <w:textAlignment w:val="baseline"/>
        <w:outlineLvl w:val="2"/>
        <w:rPr>
          <w:rFonts w:ascii="Times New Roman" w:eastAsia="Times New Roman" w:hAnsi="Times New Roman" w:cs="Times New Roman"/>
          <w:bCs/>
          <w:color w:val="1E1E1E"/>
          <w:sz w:val="20"/>
          <w:szCs w:val="20"/>
          <w:lang w:eastAsia="ru-RU"/>
        </w:rPr>
      </w:pPr>
      <w:r w:rsidRPr="00EA53AE">
        <w:rPr>
          <w:rFonts w:ascii="Times New Roman" w:eastAsia="Times New Roman" w:hAnsi="Times New Roman" w:cs="Times New Roman"/>
          <w:bCs/>
          <w:color w:val="1E1E1E"/>
          <w:sz w:val="20"/>
          <w:szCs w:val="20"/>
          <w:lang w:eastAsia="ru-RU"/>
        </w:rPr>
        <w:t>Приложение 1</w:t>
      </w:r>
    </w:p>
    <w:p w14:paraId="650AC76C" w14:textId="77777777" w:rsidR="00EA53AE" w:rsidRPr="00EA53AE" w:rsidRDefault="00EA53AE" w:rsidP="00EA53AE">
      <w:pPr>
        <w:shd w:val="clear" w:color="auto" w:fill="FFFFFF"/>
        <w:spacing w:after="0" w:line="240" w:lineRule="auto"/>
        <w:jc w:val="right"/>
        <w:textAlignment w:val="baseline"/>
        <w:outlineLvl w:val="2"/>
        <w:rPr>
          <w:rFonts w:ascii="Times New Roman" w:eastAsia="Times New Roman" w:hAnsi="Times New Roman" w:cs="Times New Roman"/>
          <w:bCs/>
          <w:color w:val="1E1E1E"/>
          <w:sz w:val="20"/>
          <w:szCs w:val="20"/>
          <w:lang w:eastAsia="ru-RU"/>
        </w:rPr>
      </w:pPr>
      <w:r w:rsidRPr="00EA53AE">
        <w:rPr>
          <w:rFonts w:ascii="Times New Roman" w:eastAsia="Times New Roman" w:hAnsi="Times New Roman" w:cs="Times New Roman"/>
          <w:bCs/>
          <w:color w:val="1E1E1E"/>
          <w:sz w:val="20"/>
          <w:szCs w:val="20"/>
          <w:lang w:eastAsia="ru-RU"/>
        </w:rPr>
        <w:t>к приказу Министра энергетики</w:t>
      </w:r>
    </w:p>
    <w:p w14:paraId="699155F2" w14:textId="77777777" w:rsidR="00EA53AE" w:rsidRPr="00EA53AE" w:rsidRDefault="00EA53AE" w:rsidP="00EA53AE">
      <w:pPr>
        <w:shd w:val="clear" w:color="auto" w:fill="FFFFFF"/>
        <w:spacing w:after="0" w:line="240" w:lineRule="auto"/>
        <w:jc w:val="right"/>
        <w:textAlignment w:val="baseline"/>
        <w:outlineLvl w:val="2"/>
        <w:rPr>
          <w:rFonts w:ascii="Times New Roman" w:eastAsia="Times New Roman" w:hAnsi="Times New Roman" w:cs="Times New Roman"/>
          <w:bCs/>
          <w:color w:val="1E1E1E"/>
          <w:sz w:val="20"/>
          <w:szCs w:val="20"/>
          <w:lang w:eastAsia="ru-RU"/>
        </w:rPr>
      </w:pPr>
      <w:r w:rsidRPr="00EA53AE">
        <w:rPr>
          <w:rFonts w:ascii="Times New Roman" w:eastAsia="Times New Roman" w:hAnsi="Times New Roman" w:cs="Times New Roman"/>
          <w:bCs/>
          <w:color w:val="1E1E1E"/>
          <w:sz w:val="20"/>
          <w:szCs w:val="20"/>
          <w:lang w:eastAsia="ru-RU"/>
        </w:rPr>
        <w:t>Республики Казахстан</w:t>
      </w:r>
    </w:p>
    <w:p w14:paraId="653AE64D" w14:textId="079B0B58" w:rsidR="004B0B2C" w:rsidRPr="00905313" w:rsidRDefault="00EA53AE" w:rsidP="00EA53AE">
      <w:pPr>
        <w:shd w:val="clear" w:color="auto" w:fill="FFFFFF"/>
        <w:spacing w:after="0" w:line="240" w:lineRule="auto"/>
        <w:jc w:val="right"/>
        <w:textAlignment w:val="baseline"/>
        <w:outlineLvl w:val="2"/>
        <w:rPr>
          <w:rFonts w:ascii="Times New Roman" w:eastAsia="Times New Roman" w:hAnsi="Times New Roman" w:cs="Times New Roman"/>
          <w:bCs/>
          <w:color w:val="1E1E1E"/>
          <w:sz w:val="20"/>
          <w:szCs w:val="20"/>
          <w:lang w:eastAsia="ru-RU"/>
        </w:rPr>
      </w:pPr>
      <w:r w:rsidRPr="00905313">
        <w:rPr>
          <w:rFonts w:ascii="Times New Roman" w:eastAsia="Times New Roman" w:hAnsi="Times New Roman" w:cs="Times New Roman"/>
          <w:bCs/>
          <w:color w:val="1E1E1E"/>
          <w:sz w:val="20"/>
          <w:szCs w:val="20"/>
          <w:lang w:eastAsia="ru-RU"/>
        </w:rPr>
        <w:t>от 23 октября 2017 года № 356</w:t>
      </w:r>
    </w:p>
    <w:p w14:paraId="25CEA751" w14:textId="77777777" w:rsidR="004B0B2C" w:rsidRPr="00905313" w:rsidRDefault="004B0B2C"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sz w:val="20"/>
          <w:szCs w:val="20"/>
          <w:lang w:eastAsia="ru-RU"/>
        </w:rPr>
      </w:pPr>
    </w:p>
    <w:p w14:paraId="20E11D19" w14:textId="1FA2060B"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Типовой договор электроснабжения для бытовых потребителей</w:t>
      </w:r>
    </w:p>
    <w:p w14:paraId="77260E36"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b/>
          <w:color w:val="1E1E1E"/>
          <w:lang w:eastAsia="ru-RU"/>
        </w:rPr>
      </w:pPr>
    </w:p>
    <w:p w14:paraId="09FC2E6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________________________                                                               "____" ___________ 20___ г.</w:t>
      </w:r>
    </w:p>
    <w:p w14:paraId="2A8DA201" w14:textId="77777777" w:rsidR="003B286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xml:space="preserve">(место заключения </w:t>
      </w:r>
      <w:proofErr w:type="gramStart"/>
      <w:r w:rsidRPr="006606E4">
        <w:rPr>
          <w:rFonts w:ascii="Times New Roman" w:eastAsia="Times New Roman" w:hAnsi="Times New Roman" w:cs="Times New Roman"/>
          <w:color w:val="000000"/>
          <w:spacing w:val="2"/>
          <w:lang w:eastAsia="ru-RU"/>
        </w:rPr>
        <w:t>договора)   </w:t>
      </w:r>
      <w:proofErr w:type="gramEnd"/>
      <w:r w:rsidRPr="006606E4">
        <w:rPr>
          <w:rFonts w:ascii="Times New Roman" w:eastAsia="Times New Roman" w:hAnsi="Times New Roman" w:cs="Times New Roman"/>
          <w:color w:val="000000"/>
          <w:spacing w:val="2"/>
          <w:lang w:eastAsia="ru-RU"/>
        </w:rPr>
        <w:t xml:space="preserve">                      </w:t>
      </w:r>
      <w:r w:rsidR="003B2867" w:rsidRPr="006606E4">
        <w:rPr>
          <w:rFonts w:ascii="Times New Roman" w:eastAsia="Times New Roman" w:hAnsi="Times New Roman" w:cs="Times New Roman"/>
          <w:color w:val="000000"/>
          <w:spacing w:val="2"/>
          <w:lang w:eastAsia="ru-RU"/>
        </w:rPr>
        <w:t xml:space="preserve">                                                       </w:t>
      </w:r>
      <w:r w:rsidRPr="006606E4">
        <w:rPr>
          <w:rFonts w:ascii="Times New Roman" w:eastAsia="Times New Roman" w:hAnsi="Times New Roman" w:cs="Times New Roman"/>
          <w:color w:val="000000"/>
          <w:spacing w:val="2"/>
          <w:lang w:eastAsia="ru-RU"/>
        </w:rPr>
        <w:t>(дата заключения договора)</w:t>
      </w:r>
    </w:p>
    <w:p w14:paraId="168CBFC1" w14:textId="77777777" w:rsidR="003B2867" w:rsidRPr="006606E4"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p>
    <w:p w14:paraId="30A51C37" w14:textId="77777777" w:rsidR="003B2867" w:rsidRPr="006606E4"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p>
    <w:p w14:paraId="4938404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______________________________________, осуществляющее электроснабжение</w:t>
      </w:r>
      <w:r w:rsidRPr="006606E4">
        <w:rPr>
          <w:rFonts w:ascii="Times New Roman" w:eastAsia="Times New Roman" w:hAnsi="Times New Roman" w:cs="Times New Roman"/>
          <w:color w:val="000000"/>
          <w:spacing w:val="2"/>
          <w:lang w:eastAsia="ru-RU"/>
        </w:rPr>
        <w:br/>
        <w:t>      (наименование энергоснабжающей организации)</w:t>
      </w:r>
      <w:r w:rsidRPr="006606E4">
        <w:rPr>
          <w:rFonts w:ascii="Times New Roman" w:eastAsia="Times New Roman" w:hAnsi="Times New Roman" w:cs="Times New Roman"/>
          <w:color w:val="000000"/>
          <w:spacing w:val="2"/>
          <w:lang w:eastAsia="ru-RU"/>
        </w:rPr>
        <w:br/>
        <w:t>      потребителей согласно лицензии № ______________ от "____" ______________</w:t>
      </w:r>
      <w:r w:rsidRPr="006606E4">
        <w:rPr>
          <w:rFonts w:ascii="Times New Roman" w:eastAsia="Times New Roman" w:hAnsi="Times New Roman" w:cs="Times New Roman"/>
          <w:color w:val="000000"/>
          <w:spacing w:val="2"/>
          <w:lang w:eastAsia="ru-RU"/>
        </w:rPr>
        <w:br/>
        <w:t>      ________г., именуемое в дальнейшем Продавец, в лице</w:t>
      </w:r>
      <w:r w:rsidRPr="006606E4">
        <w:rPr>
          <w:rFonts w:ascii="Times New Roman" w:eastAsia="Times New Roman" w:hAnsi="Times New Roman" w:cs="Times New Roman"/>
          <w:color w:val="000000"/>
          <w:spacing w:val="2"/>
          <w:lang w:eastAsia="ru-RU"/>
        </w:rPr>
        <w:br/>
        <w:t>      ___________________________________________, действующего на основании</w:t>
      </w:r>
      <w:r w:rsidRPr="006606E4">
        <w:rPr>
          <w:rFonts w:ascii="Times New Roman" w:eastAsia="Times New Roman" w:hAnsi="Times New Roman" w:cs="Times New Roman"/>
          <w:color w:val="000000"/>
          <w:spacing w:val="2"/>
          <w:lang w:eastAsia="ru-RU"/>
        </w:rPr>
        <w:br/>
        <w:t>            (должность, Ф.И.О.)</w:t>
      </w:r>
      <w:r w:rsidRPr="006606E4">
        <w:rPr>
          <w:rFonts w:ascii="Times New Roman" w:eastAsia="Times New Roman" w:hAnsi="Times New Roman" w:cs="Times New Roman"/>
          <w:color w:val="000000"/>
          <w:spacing w:val="2"/>
          <w:lang w:eastAsia="ru-RU"/>
        </w:rPr>
        <w:br/>
        <w:t>      ___________________________________, с одной стороны, и ________________</w:t>
      </w:r>
      <w:r w:rsidRPr="006606E4">
        <w:rPr>
          <w:rFonts w:ascii="Times New Roman" w:eastAsia="Times New Roman" w:hAnsi="Times New Roman" w:cs="Times New Roman"/>
          <w:color w:val="000000"/>
          <w:spacing w:val="2"/>
          <w:lang w:eastAsia="ru-RU"/>
        </w:rPr>
        <w:br/>
        <w:t>      ____________________________________________________________________,</w:t>
      </w:r>
      <w:r w:rsidRPr="006606E4">
        <w:rPr>
          <w:rFonts w:ascii="Times New Roman" w:eastAsia="Times New Roman" w:hAnsi="Times New Roman" w:cs="Times New Roman"/>
          <w:color w:val="000000"/>
          <w:spacing w:val="2"/>
          <w:lang w:eastAsia="ru-RU"/>
        </w:rPr>
        <w:br/>
        <w:t>                              (Ф.И.О.)</w:t>
      </w:r>
      <w:r w:rsidRPr="006606E4">
        <w:rPr>
          <w:rFonts w:ascii="Times New Roman" w:eastAsia="Times New Roman" w:hAnsi="Times New Roman" w:cs="Times New Roman"/>
          <w:color w:val="000000"/>
          <w:spacing w:val="2"/>
          <w:lang w:eastAsia="ru-RU"/>
        </w:rPr>
        <w:br/>
        <w:t>      именуемый в дальнейшем Потребитель, или его Представитель, в лице</w:t>
      </w:r>
      <w:r w:rsidRPr="006606E4">
        <w:rPr>
          <w:rFonts w:ascii="Times New Roman" w:eastAsia="Times New Roman" w:hAnsi="Times New Roman" w:cs="Times New Roman"/>
          <w:color w:val="000000"/>
          <w:spacing w:val="2"/>
          <w:lang w:eastAsia="ru-RU"/>
        </w:rPr>
        <w:br/>
        <w:t>      ____________________________________________________________________,</w:t>
      </w:r>
      <w:r w:rsidRPr="006606E4">
        <w:rPr>
          <w:rFonts w:ascii="Times New Roman" w:eastAsia="Times New Roman" w:hAnsi="Times New Roman" w:cs="Times New Roman"/>
          <w:color w:val="000000"/>
          <w:spacing w:val="2"/>
          <w:lang w:eastAsia="ru-RU"/>
        </w:rPr>
        <w:br/>
        <w:t>                              (Ф.И.О.)</w:t>
      </w:r>
      <w:r w:rsidRPr="006606E4">
        <w:rPr>
          <w:rFonts w:ascii="Times New Roman" w:eastAsia="Times New Roman" w:hAnsi="Times New Roman" w:cs="Times New Roman"/>
          <w:color w:val="000000"/>
          <w:spacing w:val="2"/>
          <w:lang w:eastAsia="ru-RU"/>
        </w:rPr>
        <w:br/>
        <w:t>      действующий на основании ___________________________________________,</w:t>
      </w:r>
      <w:r w:rsidRPr="006606E4">
        <w:rPr>
          <w:rFonts w:ascii="Times New Roman" w:eastAsia="Times New Roman" w:hAnsi="Times New Roman" w:cs="Times New Roman"/>
          <w:color w:val="000000"/>
          <w:spacing w:val="2"/>
          <w:lang w:eastAsia="ru-RU"/>
        </w:rPr>
        <w:br/>
        <w:t>      именуемые в дальнейшем Стороны, заключили настоящий договор</w:t>
      </w:r>
      <w:r w:rsidRPr="006606E4">
        <w:rPr>
          <w:rFonts w:ascii="Times New Roman" w:eastAsia="Times New Roman" w:hAnsi="Times New Roman" w:cs="Times New Roman"/>
          <w:color w:val="000000"/>
          <w:spacing w:val="2"/>
          <w:lang w:eastAsia="ru-RU"/>
        </w:rPr>
        <w:br/>
        <w:t>      электроснабжения (далее – Договор) о нижеследующем:</w:t>
      </w:r>
    </w:p>
    <w:p w14:paraId="0E07870B"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51D465E5"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1. Основные понятия, используемые в договоре</w:t>
      </w:r>
    </w:p>
    <w:p w14:paraId="5C55E52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В настоящем Договоре используются следующие основные понятия:</w:t>
      </w:r>
    </w:p>
    <w:p w14:paraId="6645A0C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14:paraId="1836ADD2"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14:paraId="04B7007F"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7B9ACC3E"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7C9A6AFE"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4B0797DF"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7D5A1AC1"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04C148AA"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2. Предмет Договора</w:t>
      </w:r>
    </w:p>
    <w:p w14:paraId="060D60A0"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4A409CD0"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xml:space="preserve">     3. Договор заключается с Потребителем только при наличии у него </w:t>
      </w:r>
      <w:proofErr w:type="gramStart"/>
      <w:r w:rsidRPr="006606E4">
        <w:rPr>
          <w:rFonts w:ascii="Times New Roman" w:eastAsia="Times New Roman" w:hAnsi="Times New Roman" w:cs="Times New Roman"/>
          <w:color w:val="000000"/>
          <w:spacing w:val="2"/>
          <w:lang w:eastAsia="ru-RU"/>
        </w:rPr>
        <w:t>оборудования</w:t>
      </w:r>
      <w:proofErr w:type="gramEnd"/>
      <w:r w:rsidRPr="006606E4">
        <w:rPr>
          <w:rFonts w:ascii="Times New Roman" w:eastAsia="Times New Roman" w:hAnsi="Times New Roman" w:cs="Times New Roman"/>
          <w:color w:val="000000"/>
          <w:spacing w:val="2"/>
          <w:lang w:eastAsia="ru-RU"/>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14:paraId="2BCCA45E"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r w:rsidRPr="006606E4">
        <w:rPr>
          <w:rFonts w:ascii="Times New Roman" w:eastAsia="Times New Roman" w:hAnsi="Times New Roman" w:cs="Times New Roman"/>
          <w:color w:val="1E1E1E"/>
          <w:lang w:eastAsia="ru-RU"/>
        </w:rPr>
        <w:t>Глава 3. Учет потребляемой электрической энергии</w:t>
      </w:r>
    </w:p>
    <w:p w14:paraId="64CA6497"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4381E8C5"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5. Количество приборов коммерческого учета отражается в перечне приборов коммерческого учета согласно </w:t>
      </w:r>
      <w:hyperlink r:id="rId4" w:anchor="z82" w:history="1">
        <w:r w:rsidRPr="006606E4">
          <w:rPr>
            <w:rFonts w:ascii="Times New Roman" w:eastAsia="Times New Roman" w:hAnsi="Times New Roman" w:cs="Times New Roman"/>
            <w:color w:val="073A5E"/>
            <w:spacing w:val="2"/>
            <w:u w:val="single"/>
            <w:lang w:eastAsia="ru-RU"/>
          </w:rPr>
          <w:t>приложению</w:t>
        </w:r>
      </w:hyperlink>
      <w:r w:rsidRPr="006606E4">
        <w:rPr>
          <w:rFonts w:ascii="Times New Roman" w:eastAsia="Times New Roman" w:hAnsi="Times New Roman" w:cs="Times New Roman"/>
          <w:color w:val="000000"/>
          <w:spacing w:val="2"/>
          <w:lang w:eastAsia="ru-RU"/>
        </w:rPr>
        <w:t> к настоящему Договору.</w:t>
      </w:r>
    </w:p>
    <w:p w14:paraId="69CBA754"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lastRenderedPageBreak/>
        <w:t>      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14:paraId="44DF3295"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41A45BA4" w14:textId="77777777" w:rsidR="00AA67C7" w:rsidRPr="006606E4" w:rsidRDefault="00AA67C7" w:rsidP="00AA67C7">
      <w:pPr>
        <w:spacing w:after="0" w:line="240" w:lineRule="auto"/>
        <w:jc w:val="both"/>
        <w:rPr>
          <w:rFonts w:ascii="Times New Roman" w:eastAsia="Times New Roman" w:hAnsi="Times New Roman" w:cs="Times New Roman"/>
          <w:lang w:eastAsia="ru-RU"/>
        </w:rPr>
      </w:pPr>
    </w:p>
    <w:p w14:paraId="595C706D"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4. Порядок оплаты электрической энергии</w:t>
      </w:r>
    </w:p>
    <w:p w14:paraId="4A51FB3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14:paraId="46200D61"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14:paraId="56AE213F"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течении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13E540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7F29E707"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p w14:paraId="0591062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p w14:paraId="27A5134E"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p w14:paraId="02E25FB9"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417EDB27"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3AAA41AF"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5. Права и обязанности Потребителя</w:t>
      </w:r>
    </w:p>
    <w:p w14:paraId="30A6B13D"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9. Потребитель имеет право:</w:t>
      </w:r>
    </w:p>
    <w:p w14:paraId="05EA42C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получать электрическую энергию в соответствии с заключенным договором;</w:t>
      </w:r>
    </w:p>
    <w:p w14:paraId="070FDEE7"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использовать электрическую энергию в необходимом ему количестве;</w:t>
      </w:r>
    </w:p>
    <w:p w14:paraId="06E6EFE8"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648E3C4B"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4) обращаться в суд для решения спорных вопросов, связанных с заключением и исполнением договора;</w:t>
      </w:r>
    </w:p>
    <w:p w14:paraId="3FABFF1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5) производить оплату за потребленную электрическую энергию по тарифам, дифференцированным в зависимости от объемов ее потребления;</w:t>
      </w:r>
    </w:p>
    <w:p w14:paraId="4466A44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14:paraId="30B9CA42"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 требовать от Продавца платежный документ с детальной расшифровкой начислений, по объемам потребленной электрической энергии;</w:t>
      </w:r>
    </w:p>
    <w:p w14:paraId="629106DD"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8) сменить обслуживающую энергоснабжающую организацию на новую энергоснабжающую организацию.</w:t>
      </w:r>
    </w:p>
    <w:p w14:paraId="70C131A9"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10. Потребитель обязан:</w:t>
      </w:r>
    </w:p>
    <w:p w14:paraId="3E9B1762"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соблюдать режимы энергопотребления, определенные договором купли-продажи электрической энергии;</w:t>
      </w:r>
    </w:p>
    <w:p w14:paraId="5EDCCF29"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5804397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lastRenderedPageBreak/>
        <w:t>     3) своевременно оплачивать отпущенную, переданную и потребленную электрическую энергию согласно заключенным договорам;</w:t>
      </w:r>
    </w:p>
    <w:p w14:paraId="351CDDA6"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4)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2F700039"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76C55927"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6. Права и обязанности Продавца</w:t>
      </w:r>
    </w:p>
    <w:p w14:paraId="0BFA3431"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11. Продавец, посредством привлечения энергопередающей организации, имеет право:</w:t>
      </w:r>
    </w:p>
    <w:p w14:paraId="18B0FB91"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
    <w:p w14:paraId="58AFB341"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обращаться в суд для решения спорных вопросов, связанных с заключением и исполнением Договора.</w:t>
      </w:r>
    </w:p>
    <w:p w14:paraId="677CACB0"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12. Продавец обязан:</w:t>
      </w:r>
    </w:p>
    <w:p w14:paraId="34F9C13E"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 предоставлять электрическую энергию в соответствии с заключенными договорами;</w:t>
      </w:r>
    </w:p>
    <w:p w14:paraId="6C77312D"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2) возместить Потребителю в полном объеме причиненный ему реальный ущерб;</w:t>
      </w:r>
    </w:p>
    <w:p w14:paraId="33A67A64"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p w14:paraId="14B22FAA"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12DB3E5D"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p>
    <w:p w14:paraId="7FF432B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6) ежемесячно представлять Потребителю платежный документ для оплаты за потребленную электрическую энергию;</w:t>
      </w:r>
    </w:p>
    <w:p w14:paraId="5649F0B7"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p>
    <w:p w14:paraId="6DA487B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5BF6DB75"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284DF40B"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t>Глава 7. Ответственность сторон</w:t>
      </w:r>
    </w:p>
    <w:p w14:paraId="519809FC"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p>
    <w:p w14:paraId="50C3E708"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0682F99F"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r w:rsidRPr="006606E4">
        <w:rPr>
          <w:rFonts w:ascii="Times New Roman" w:eastAsia="Times New Roman" w:hAnsi="Times New Roman" w:cs="Times New Roman"/>
          <w:color w:val="1E1E1E"/>
          <w:lang w:eastAsia="ru-RU"/>
        </w:rPr>
        <w:t>Глава 8. Заключительные положения</w:t>
      </w:r>
    </w:p>
    <w:p w14:paraId="69AF08D3"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15. Договор считается заключенным с момента фактического подключения Потребителя к присоединенной сети и действителен сроком на 1 (один) год.</w:t>
      </w:r>
    </w:p>
    <w:p w14:paraId="7AF26C1A"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412A1F66"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080372EF"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      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075CFD5D" w14:textId="77777777" w:rsidR="00AA67C7" w:rsidRPr="006606E4" w:rsidRDefault="00AA67C7" w:rsidP="00AA67C7">
      <w:pPr>
        <w:shd w:val="clear" w:color="auto" w:fill="FFFFFF"/>
        <w:spacing w:after="0" w:line="240" w:lineRule="auto"/>
        <w:jc w:val="both"/>
        <w:textAlignment w:val="baseline"/>
        <w:outlineLvl w:val="2"/>
        <w:rPr>
          <w:rFonts w:ascii="Times New Roman" w:eastAsia="Times New Roman" w:hAnsi="Times New Roman" w:cs="Times New Roman"/>
          <w:color w:val="1E1E1E"/>
          <w:lang w:eastAsia="ru-RU"/>
        </w:rPr>
      </w:pPr>
    </w:p>
    <w:p w14:paraId="157097A7" w14:textId="77777777" w:rsidR="00AA67C7" w:rsidRPr="006606E4" w:rsidRDefault="00AA67C7" w:rsidP="00AA67C7">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6606E4">
        <w:rPr>
          <w:rFonts w:ascii="Times New Roman" w:eastAsia="Times New Roman" w:hAnsi="Times New Roman" w:cs="Times New Roman"/>
          <w:b/>
          <w:color w:val="1E1E1E"/>
          <w:lang w:eastAsia="ru-RU"/>
        </w:rPr>
        <w:lastRenderedPageBreak/>
        <w:t>Глава 9. Реквизиты сторон</w:t>
      </w:r>
    </w:p>
    <w:p w14:paraId="1B76A45B" w14:textId="77777777" w:rsidR="00AA67C7" w:rsidRPr="006606E4" w:rsidRDefault="00AA67C7" w:rsidP="00AA67C7">
      <w:pPr>
        <w:shd w:val="clear" w:color="auto" w:fill="FFFFFF"/>
        <w:spacing w:after="0" w:line="240" w:lineRule="auto"/>
        <w:jc w:val="both"/>
        <w:textAlignment w:val="baseline"/>
        <w:rPr>
          <w:rFonts w:ascii="Times New Roman" w:eastAsia="Times New Roman" w:hAnsi="Times New Roman" w:cs="Times New Roman"/>
          <w:spacing w:val="2"/>
          <w:lang w:eastAsia="ru-RU"/>
        </w:rPr>
      </w:pP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11"/>
        <w:gridCol w:w="1701"/>
        <w:gridCol w:w="3969"/>
        <w:gridCol w:w="3084"/>
      </w:tblGrid>
      <w:tr w:rsidR="00AA67C7" w:rsidRPr="006606E4" w14:paraId="4B05A67C" w14:textId="77777777" w:rsidTr="006606E4">
        <w:tc>
          <w:tcPr>
            <w:tcW w:w="46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C03DC" w14:textId="77777777" w:rsidR="00AA67C7" w:rsidRPr="006606E4" w:rsidRDefault="00AA67C7" w:rsidP="00AA67C7">
            <w:pPr>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Продавец</w:t>
            </w:r>
          </w:p>
        </w:tc>
        <w:tc>
          <w:tcPr>
            <w:tcW w:w="87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CEFBA" w14:textId="77777777" w:rsidR="00AA67C7" w:rsidRPr="006606E4" w:rsidRDefault="00AA67C7" w:rsidP="00AA67C7">
            <w:pPr>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Потребитель</w:t>
            </w:r>
          </w:p>
        </w:tc>
      </w:tr>
      <w:tr w:rsidR="00AA67C7" w:rsidRPr="006606E4" w14:paraId="45430837" w14:textId="77777777" w:rsidTr="006606E4">
        <w:tc>
          <w:tcPr>
            <w:tcW w:w="46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9546D1" w14:textId="77777777" w:rsidR="006606E4" w:rsidRPr="006606E4"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ТОО «Жамбылские электрические сети»</w:t>
            </w:r>
          </w:p>
          <w:p w14:paraId="2ECA962B" w14:textId="77777777" w:rsidR="006606E4" w:rsidRPr="006606E4"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БИН 061040004947</w:t>
            </w:r>
          </w:p>
          <w:p w14:paraId="2CEFCC16" w14:textId="77777777" w:rsidR="006606E4" w:rsidRPr="006606E4"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 xml:space="preserve">г. Тараз, </w:t>
            </w:r>
            <w:proofErr w:type="spellStart"/>
            <w:r w:rsidRPr="006606E4">
              <w:rPr>
                <w:rFonts w:ascii="Times New Roman" w:hAnsi="Times New Roman" w:cs="Times New Roman"/>
                <w:bCs/>
              </w:rPr>
              <w:t>ул.Махамбета</w:t>
            </w:r>
            <w:proofErr w:type="spellEnd"/>
            <w:r w:rsidRPr="006606E4">
              <w:rPr>
                <w:rFonts w:ascii="Times New Roman" w:hAnsi="Times New Roman" w:cs="Times New Roman"/>
                <w:bCs/>
              </w:rPr>
              <w:t xml:space="preserve"> 11 А</w:t>
            </w:r>
          </w:p>
          <w:p w14:paraId="06752104" w14:textId="77777777" w:rsidR="006606E4" w:rsidRPr="00905313"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 xml:space="preserve">ИИК KZ </w:t>
            </w:r>
            <w:r w:rsidRPr="00905313">
              <w:rPr>
                <w:rFonts w:ascii="Times New Roman" w:hAnsi="Times New Roman" w:cs="Times New Roman"/>
                <w:bCs/>
              </w:rPr>
              <w:t>34601А161005632501</w:t>
            </w:r>
          </w:p>
          <w:p w14:paraId="568052B2" w14:textId="77777777" w:rsidR="006606E4" w:rsidRPr="006606E4"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 xml:space="preserve">в АО «Народный Банк Казахстана» </w:t>
            </w:r>
          </w:p>
          <w:p w14:paraId="13F15201" w14:textId="77777777" w:rsidR="006606E4" w:rsidRPr="006606E4" w:rsidRDefault="006606E4" w:rsidP="006606E4">
            <w:pPr>
              <w:spacing w:after="0" w:line="0" w:lineRule="atLeast"/>
              <w:jc w:val="both"/>
              <w:rPr>
                <w:rFonts w:ascii="Times New Roman" w:hAnsi="Times New Roman" w:cs="Times New Roman"/>
                <w:bCs/>
              </w:rPr>
            </w:pPr>
            <w:r w:rsidRPr="006606E4">
              <w:rPr>
                <w:rFonts w:ascii="Times New Roman" w:hAnsi="Times New Roman" w:cs="Times New Roman"/>
                <w:bCs/>
              </w:rPr>
              <w:t xml:space="preserve">БИК </w:t>
            </w:r>
            <w:r w:rsidRPr="006606E4">
              <w:rPr>
                <w:rFonts w:ascii="Times New Roman" w:hAnsi="Times New Roman" w:cs="Times New Roman"/>
                <w:bCs/>
                <w:lang w:val="en-US"/>
              </w:rPr>
              <w:t>HSBK</w:t>
            </w:r>
            <w:r w:rsidRPr="006606E4">
              <w:rPr>
                <w:rFonts w:ascii="Times New Roman" w:hAnsi="Times New Roman" w:cs="Times New Roman"/>
                <w:bCs/>
              </w:rPr>
              <w:t>KZKX</w:t>
            </w:r>
          </w:p>
          <w:p w14:paraId="32D0BCD0" w14:textId="03908548" w:rsidR="00AA67C7" w:rsidRPr="006606E4" w:rsidRDefault="00AA67C7" w:rsidP="00AA67C7">
            <w:pPr>
              <w:spacing w:after="0" w:line="240" w:lineRule="auto"/>
              <w:jc w:val="both"/>
              <w:textAlignment w:val="baseline"/>
              <w:rPr>
                <w:rFonts w:ascii="Times New Roman" w:eastAsia="Times New Roman" w:hAnsi="Times New Roman" w:cs="Times New Roman"/>
                <w:color w:val="000000"/>
                <w:spacing w:val="2"/>
                <w:lang w:eastAsia="ru-RU"/>
              </w:rPr>
            </w:pPr>
          </w:p>
        </w:tc>
        <w:tc>
          <w:tcPr>
            <w:tcW w:w="87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FB9DA" w14:textId="78AE1357" w:rsidR="006606E4" w:rsidRPr="006606E4" w:rsidRDefault="006606E4" w:rsidP="00AA67C7">
            <w:pPr>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________________</w:t>
            </w:r>
          </w:p>
          <w:p w14:paraId="18261709" w14:textId="1EEF7E30" w:rsidR="006606E4" w:rsidRPr="006606E4" w:rsidRDefault="006606E4" w:rsidP="00AA67C7">
            <w:pPr>
              <w:spacing w:after="0" w:line="240" w:lineRule="auto"/>
              <w:jc w:val="both"/>
              <w:textAlignment w:val="baseline"/>
              <w:rPr>
                <w:rFonts w:ascii="Times New Roman" w:eastAsia="Times New Roman" w:hAnsi="Times New Roman" w:cs="Times New Roman"/>
                <w:color w:val="000000"/>
                <w:spacing w:val="2"/>
                <w:lang w:eastAsia="ru-RU"/>
              </w:rPr>
            </w:pPr>
            <w:r w:rsidRPr="006606E4">
              <w:rPr>
                <w:rFonts w:ascii="Times New Roman" w:eastAsia="Times New Roman" w:hAnsi="Times New Roman" w:cs="Times New Roman"/>
                <w:color w:val="000000"/>
                <w:spacing w:val="2"/>
                <w:lang w:eastAsia="ru-RU"/>
              </w:rPr>
              <w:t>________________</w:t>
            </w:r>
          </w:p>
          <w:p w14:paraId="0CE84245" w14:textId="77777777" w:rsidR="006606E4" w:rsidRPr="006606E4" w:rsidRDefault="006606E4" w:rsidP="00AA67C7">
            <w:pPr>
              <w:spacing w:after="0" w:line="240" w:lineRule="auto"/>
              <w:jc w:val="both"/>
              <w:textAlignment w:val="baseline"/>
              <w:rPr>
                <w:rFonts w:ascii="Times New Roman" w:eastAsia="Times New Roman" w:hAnsi="Times New Roman" w:cs="Times New Roman"/>
                <w:color w:val="000000"/>
                <w:spacing w:val="2"/>
                <w:lang w:eastAsia="ru-RU"/>
              </w:rPr>
            </w:pPr>
          </w:p>
        </w:tc>
      </w:tr>
      <w:tr w:rsidR="00AA67C7" w:rsidRPr="006606E4" w14:paraId="1443514D" w14:textId="77777777" w:rsidTr="006606E4">
        <w:tblPrEx>
          <w:tblBorders>
            <w:top w:val="none" w:sz="0" w:space="0" w:color="auto"/>
            <w:left w:val="none" w:sz="0" w:space="0" w:color="auto"/>
            <w:bottom w:val="none" w:sz="0" w:space="0" w:color="auto"/>
            <w:right w:val="none" w:sz="0" w:space="0" w:color="auto"/>
          </w:tblBorders>
        </w:tblPrEx>
        <w:trPr>
          <w:gridAfter w:val="1"/>
          <w:wAfter w:w="3084" w:type="dxa"/>
        </w:trPr>
        <w:tc>
          <w:tcPr>
            <w:tcW w:w="6312" w:type="dxa"/>
            <w:gridSpan w:val="2"/>
            <w:tcBorders>
              <w:top w:val="nil"/>
              <w:left w:val="nil"/>
              <w:bottom w:val="nil"/>
              <w:right w:val="nil"/>
            </w:tcBorders>
            <w:shd w:val="clear" w:color="auto" w:fill="auto"/>
            <w:tcMar>
              <w:top w:w="45" w:type="dxa"/>
              <w:left w:w="75" w:type="dxa"/>
              <w:bottom w:w="45" w:type="dxa"/>
              <w:right w:w="75" w:type="dxa"/>
            </w:tcMar>
            <w:hideMark/>
          </w:tcPr>
          <w:p w14:paraId="5090AFA0" w14:textId="77777777" w:rsidR="00AA67C7" w:rsidRPr="006606E4" w:rsidRDefault="00AA67C7" w:rsidP="00AA67C7">
            <w:pPr>
              <w:spacing w:after="0" w:line="240" w:lineRule="auto"/>
              <w:jc w:val="both"/>
              <w:rPr>
                <w:rFonts w:ascii="Times New Roman" w:eastAsia="Times New Roman" w:hAnsi="Times New Roman" w:cs="Times New Roman"/>
                <w:color w:val="000000"/>
                <w:lang w:eastAsia="ru-RU"/>
              </w:rPr>
            </w:pPr>
            <w:r w:rsidRPr="006606E4">
              <w:rPr>
                <w:rFonts w:ascii="Times New Roman" w:eastAsia="Times New Roman" w:hAnsi="Times New Roman" w:cs="Times New Roman"/>
                <w:color w:val="00000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6EB6054B" w14:textId="77777777" w:rsidR="006606E4" w:rsidRPr="006606E4" w:rsidRDefault="006606E4" w:rsidP="00AA67C7">
            <w:pPr>
              <w:spacing w:after="0" w:line="240" w:lineRule="auto"/>
              <w:jc w:val="both"/>
              <w:rPr>
                <w:rFonts w:ascii="Times New Roman" w:eastAsia="Times New Roman" w:hAnsi="Times New Roman" w:cs="Times New Roman"/>
                <w:color w:val="000000"/>
                <w:lang w:eastAsia="ru-RU"/>
              </w:rPr>
            </w:pPr>
            <w:bookmarkStart w:id="0" w:name="z82"/>
            <w:bookmarkEnd w:id="0"/>
          </w:p>
          <w:p w14:paraId="59AE7174" w14:textId="68004DD0" w:rsidR="00AA67C7" w:rsidRPr="00905313" w:rsidRDefault="00AA67C7" w:rsidP="00905313">
            <w:pPr>
              <w:spacing w:after="0" w:line="240" w:lineRule="auto"/>
              <w:jc w:val="right"/>
              <w:rPr>
                <w:rFonts w:ascii="Times New Roman" w:eastAsia="Times New Roman" w:hAnsi="Times New Roman" w:cs="Times New Roman"/>
                <w:color w:val="000000"/>
                <w:sz w:val="20"/>
                <w:szCs w:val="20"/>
                <w:lang w:eastAsia="ru-RU"/>
              </w:rPr>
            </w:pPr>
            <w:r w:rsidRPr="00905313">
              <w:rPr>
                <w:rFonts w:ascii="Times New Roman" w:eastAsia="Times New Roman" w:hAnsi="Times New Roman" w:cs="Times New Roman"/>
                <w:color w:val="000000"/>
                <w:sz w:val="20"/>
                <w:szCs w:val="20"/>
                <w:lang w:eastAsia="ru-RU"/>
              </w:rPr>
              <w:t>Приложение к Типовому</w:t>
            </w:r>
            <w:r w:rsidRPr="00905313">
              <w:rPr>
                <w:rFonts w:ascii="Times New Roman" w:eastAsia="Times New Roman" w:hAnsi="Times New Roman" w:cs="Times New Roman"/>
                <w:color w:val="000000"/>
                <w:sz w:val="20"/>
                <w:szCs w:val="20"/>
                <w:lang w:eastAsia="ru-RU"/>
              </w:rPr>
              <w:br/>
              <w:t>договору электроснабжения для</w:t>
            </w:r>
            <w:r w:rsidRPr="00905313">
              <w:rPr>
                <w:rFonts w:ascii="Times New Roman" w:eastAsia="Times New Roman" w:hAnsi="Times New Roman" w:cs="Times New Roman"/>
                <w:color w:val="000000"/>
                <w:sz w:val="20"/>
                <w:szCs w:val="20"/>
                <w:lang w:eastAsia="ru-RU"/>
              </w:rPr>
              <w:br/>
              <w:t>бытовых потребителей</w:t>
            </w:r>
          </w:p>
        </w:tc>
      </w:tr>
    </w:tbl>
    <w:p w14:paraId="7592A87F" w14:textId="77777777" w:rsidR="00570C4E" w:rsidRPr="006606E4" w:rsidRDefault="00570C4E"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p>
    <w:p w14:paraId="165712D1" w14:textId="77777777" w:rsidR="00AA67C7" w:rsidRPr="00905313" w:rsidRDefault="00AA67C7"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sz w:val="20"/>
          <w:szCs w:val="20"/>
          <w:lang w:val="en-US" w:eastAsia="ru-RU"/>
        </w:rPr>
      </w:pPr>
      <w:r w:rsidRPr="00905313">
        <w:rPr>
          <w:rFonts w:ascii="Times New Roman" w:eastAsia="Times New Roman" w:hAnsi="Times New Roman" w:cs="Times New Roman"/>
          <w:b/>
          <w:color w:val="1E1E1E"/>
          <w:sz w:val="20"/>
          <w:szCs w:val="20"/>
          <w:lang w:eastAsia="ru-RU"/>
        </w:rPr>
        <w:t>Перечень приборов коммерческого учета</w:t>
      </w:r>
    </w:p>
    <w:p w14:paraId="25798703" w14:textId="77777777" w:rsidR="00570C4E" w:rsidRPr="00905313" w:rsidRDefault="00570C4E" w:rsidP="00570C4E">
      <w:pPr>
        <w:shd w:val="clear" w:color="auto" w:fill="FFFFFF"/>
        <w:spacing w:after="0" w:line="240" w:lineRule="auto"/>
        <w:jc w:val="center"/>
        <w:textAlignment w:val="baseline"/>
        <w:outlineLvl w:val="2"/>
        <w:rPr>
          <w:rFonts w:ascii="Times New Roman" w:eastAsia="Times New Roman" w:hAnsi="Times New Roman" w:cs="Times New Roman"/>
          <w:b/>
          <w:color w:val="1E1E1E"/>
          <w:sz w:val="20"/>
          <w:szCs w:val="20"/>
          <w:lang w:val="en-US" w:eastAsia="ru-RU"/>
        </w:rPr>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58"/>
        <w:gridCol w:w="1952"/>
        <w:gridCol w:w="1701"/>
        <w:gridCol w:w="1985"/>
        <w:gridCol w:w="1984"/>
        <w:gridCol w:w="1701"/>
      </w:tblGrid>
      <w:tr w:rsidR="00AA67C7" w:rsidRPr="00905313" w14:paraId="4BCE2978" w14:textId="7777777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D4293"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 п/п</w:t>
            </w: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FDBFE"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Наименование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769E8"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Тип счетчика</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69977"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Заводской номер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A15D7"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Трансформаторы тока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4A802" w14:textId="77777777" w:rsidR="00AA67C7" w:rsidRPr="00905313" w:rsidRDefault="00AA67C7" w:rsidP="00AA67C7">
            <w:pPr>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Расчет коэффициента</w:t>
            </w:r>
          </w:p>
        </w:tc>
      </w:tr>
      <w:tr w:rsidR="00AA67C7" w:rsidRPr="00905313" w14:paraId="438ECF88" w14:textId="7777777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9CB24"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1</w:t>
            </w: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30928"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31EA5"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3</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4B74FC"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4</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3C79B"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5</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D59E8" w14:textId="77777777" w:rsidR="00AA67C7" w:rsidRPr="00905313" w:rsidRDefault="00AA67C7" w:rsidP="00570C4E">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r w:rsidRPr="00905313">
              <w:rPr>
                <w:rFonts w:ascii="Times New Roman" w:eastAsia="Times New Roman" w:hAnsi="Times New Roman" w:cs="Times New Roman"/>
                <w:b/>
                <w:color w:val="000000"/>
                <w:spacing w:val="2"/>
                <w:sz w:val="20"/>
                <w:szCs w:val="20"/>
                <w:lang w:eastAsia="ru-RU"/>
              </w:rPr>
              <w:t>6</w:t>
            </w:r>
          </w:p>
        </w:tc>
      </w:tr>
      <w:tr w:rsidR="00AA67C7" w:rsidRPr="00905313" w14:paraId="421AD57A" w14:textId="77777777" w:rsidTr="00AA67C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C5B5D"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c>
          <w:tcPr>
            <w:tcW w:w="19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9D926"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C62E5"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CAA7BB"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1A825"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C6CE9" w14:textId="77777777" w:rsidR="00AA67C7" w:rsidRPr="00905313" w:rsidRDefault="00AA67C7" w:rsidP="00AA67C7">
            <w:pPr>
              <w:spacing w:after="0" w:line="240" w:lineRule="auto"/>
              <w:jc w:val="both"/>
              <w:rPr>
                <w:rFonts w:ascii="Times New Roman" w:eastAsia="Times New Roman" w:hAnsi="Times New Roman" w:cs="Times New Roman"/>
                <w:color w:val="000000"/>
                <w:sz w:val="20"/>
                <w:szCs w:val="20"/>
                <w:lang w:eastAsia="ru-RU"/>
              </w:rPr>
            </w:pPr>
          </w:p>
        </w:tc>
      </w:tr>
    </w:tbl>
    <w:p w14:paraId="1A7C70F4" w14:textId="77777777" w:rsidR="003B2867" w:rsidRPr="00905313" w:rsidRDefault="003B286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3060CFE" w14:textId="77777777" w:rsidR="00AA67C7" w:rsidRPr="00905313"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905313">
        <w:rPr>
          <w:rFonts w:ascii="Times New Roman" w:eastAsia="Times New Roman" w:hAnsi="Times New Roman" w:cs="Times New Roman"/>
          <w:color w:val="000000"/>
          <w:spacing w:val="2"/>
          <w:sz w:val="20"/>
          <w:szCs w:val="20"/>
          <w:lang w:eastAsia="ru-RU"/>
        </w:rPr>
        <w:t>      Энергопередающая (</w:t>
      </w:r>
      <w:proofErr w:type="gramStart"/>
      <w:r w:rsidRPr="00905313">
        <w:rPr>
          <w:rFonts w:ascii="Times New Roman" w:eastAsia="Times New Roman" w:hAnsi="Times New Roman" w:cs="Times New Roman"/>
          <w:color w:val="000000"/>
          <w:spacing w:val="2"/>
          <w:sz w:val="20"/>
          <w:szCs w:val="20"/>
          <w:lang w:eastAsia="ru-RU"/>
        </w:rPr>
        <w:t>энергопроизводящая)   </w:t>
      </w:r>
      <w:proofErr w:type="gramEnd"/>
      <w:r w:rsidRPr="00905313">
        <w:rPr>
          <w:rFonts w:ascii="Times New Roman" w:eastAsia="Times New Roman" w:hAnsi="Times New Roman" w:cs="Times New Roman"/>
          <w:color w:val="000000"/>
          <w:spacing w:val="2"/>
          <w:sz w:val="20"/>
          <w:szCs w:val="20"/>
          <w:lang w:eastAsia="ru-RU"/>
        </w:rPr>
        <w:t>                Потребитель:</w:t>
      </w:r>
    </w:p>
    <w:p w14:paraId="0A2D49A3" w14:textId="77777777" w:rsidR="00AA67C7" w:rsidRPr="00905313"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905313">
        <w:rPr>
          <w:rFonts w:ascii="Times New Roman" w:eastAsia="Times New Roman" w:hAnsi="Times New Roman" w:cs="Times New Roman"/>
          <w:color w:val="000000"/>
          <w:spacing w:val="2"/>
          <w:sz w:val="20"/>
          <w:szCs w:val="20"/>
          <w:lang w:eastAsia="ru-RU"/>
        </w:rPr>
        <w:t>      организация</w:t>
      </w:r>
    </w:p>
    <w:p w14:paraId="066EB222" w14:textId="77777777" w:rsidR="00AA67C7" w:rsidRPr="00905313" w:rsidRDefault="00AA67C7" w:rsidP="00AA67C7">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905313">
        <w:rPr>
          <w:rFonts w:ascii="Times New Roman" w:eastAsia="Times New Roman" w:hAnsi="Times New Roman" w:cs="Times New Roman"/>
          <w:color w:val="000000"/>
          <w:spacing w:val="2"/>
          <w:sz w:val="20"/>
          <w:szCs w:val="20"/>
          <w:lang w:eastAsia="ru-RU"/>
        </w:rPr>
        <w:t>      _________________________                         ______________________</w:t>
      </w:r>
    </w:p>
    <w:p w14:paraId="5FB47381" w14:textId="77777777" w:rsidR="00886F94" w:rsidRPr="00905313" w:rsidRDefault="00886F94" w:rsidP="00AA67C7">
      <w:pPr>
        <w:spacing w:after="0" w:line="240" w:lineRule="auto"/>
        <w:jc w:val="both"/>
        <w:rPr>
          <w:rFonts w:ascii="Times New Roman" w:hAnsi="Times New Roman" w:cs="Times New Roman"/>
          <w:sz w:val="20"/>
          <w:szCs w:val="20"/>
        </w:rPr>
      </w:pPr>
    </w:p>
    <w:sectPr w:rsidR="00886F94" w:rsidRPr="00905313" w:rsidSect="00AA67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C7"/>
    <w:rsid w:val="003B2867"/>
    <w:rsid w:val="004B0B2C"/>
    <w:rsid w:val="004B2122"/>
    <w:rsid w:val="00551B5A"/>
    <w:rsid w:val="00570C4E"/>
    <w:rsid w:val="005B171A"/>
    <w:rsid w:val="005E2DCF"/>
    <w:rsid w:val="006606E4"/>
    <w:rsid w:val="00886F94"/>
    <w:rsid w:val="00905313"/>
    <w:rsid w:val="00AA67C7"/>
    <w:rsid w:val="00DD18E0"/>
    <w:rsid w:val="00EA53AE"/>
    <w:rsid w:val="00FE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7274"/>
  <w15:docId w15:val="{5BBB1533-871A-48F2-9243-3B8357E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A67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67C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A67C7"/>
  </w:style>
  <w:style w:type="character" w:styleId="a4">
    <w:name w:val="Hyperlink"/>
    <w:basedOn w:val="a0"/>
    <w:uiPriority w:val="99"/>
    <w:semiHidden/>
    <w:unhideWhenUsed/>
    <w:rsid w:val="00AA67C7"/>
    <w:rPr>
      <w:color w:val="0000FF"/>
      <w:u w:val="single"/>
    </w:rPr>
  </w:style>
  <w:style w:type="paragraph" w:customStyle="1" w:styleId="note1">
    <w:name w:val="note1"/>
    <w:basedOn w:val="a"/>
    <w:rsid w:val="00AA67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rus/docs/V170001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АЭС Алпысбаева Динара Ашмардановна</dc:creator>
  <cp:lastModifiedBy>Гончарова Людмила</cp:lastModifiedBy>
  <cp:revision>2</cp:revision>
  <cp:lastPrinted>2024-12-26T05:57:00Z</cp:lastPrinted>
  <dcterms:created xsi:type="dcterms:W3CDTF">2024-12-27T07:50:00Z</dcterms:created>
  <dcterms:modified xsi:type="dcterms:W3CDTF">2024-12-27T07:50:00Z</dcterms:modified>
</cp:coreProperties>
</file>